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61" w:rsidRDefault="00365A61" w:rsidP="00365A61">
      <w:pPr>
        <w:jc w:val="center"/>
        <w:rPr>
          <w:b/>
          <w:sz w:val="48"/>
          <w:szCs w:val="48"/>
          <w:u w:val="single"/>
        </w:rPr>
      </w:pPr>
      <w:r w:rsidRPr="00365A61">
        <w:rPr>
          <w:b/>
          <w:sz w:val="48"/>
          <w:szCs w:val="48"/>
          <w:u w:val="single"/>
        </w:rPr>
        <w:t>Informace o sazbě poplatku za odpady</w:t>
      </w:r>
    </w:p>
    <w:p w:rsidR="00365A61" w:rsidRPr="00365A61" w:rsidRDefault="00365A61" w:rsidP="00365A61">
      <w:pPr>
        <w:jc w:val="center"/>
        <w:rPr>
          <w:b/>
          <w:sz w:val="48"/>
          <w:szCs w:val="48"/>
          <w:u w:val="single"/>
        </w:rPr>
      </w:pPr>
      <w:r w:rsidRPr="00365A61">
        <w:rPr>
          <w:b/>
          <w:sz w:val="48"/>
          <w:szCs w:val="48"/>
          <w:u w:val="single"/>
        </w:rPr>
        <w:t>od 1. 1. 2022</w:t>
      </w:r>
    </w:p>
    <w:p w:rsidR="00365A61" w:rsidRDefault="00365A61" w:rsidP="00365A61"/>
    <w:p w:rsidR="00365A61" w:rsidRPr="00C66B55" w:rsidRDefault="00365A61" w:rsidP="00C66B55">
      <w:pPr>
        <w:jc w:val="both"/>
        <w:rPr>
          <w:sz w:val="32"/>
          <w:szCs w:val="32"/>
        </w:rPr>
      </w:pPr>
      <w:r w:rsidRPr="00C66B55">
        <w:rPr>
          <w:sz w:val="32"/>
          <w:szCs w:val="32"/>
        </w:rPr>
        <w:t xml:space="preserve">Na zasedání zastupitelstva </w:t>
      </w:r>
      <w:r w:rsidR="00E166BA">
        <w:rPr>
          <w:sz w:val="32"/>
          <w:szCs w:val="32"/>
        </w:rPr>
        <w:t>obce</w:t>
      </w:r>
      <w:r w:rsidRPr="00C66B55">
        <w:rPr>
          <w:sz w:val="32"/>
          <w:szCs w:val="32"/>
        </w:rPr>
        <w:t xml:space="preserve"> č. 2</w:t>
      </w:r>
      <w:r w:rsidRPr="00C66B55">
        <w:rPr>
          <w:sz w:val="32"/>
          <w:szCs w:val="32"/>
        </w:rPr>
        <w:t>4</w:t>
      </w:r>
      <w:r w:rsidRPr="00C66B55">
        <w:rPr>
          <w:sz w:val="32"/>
          <w:szCs w:val="32"/>
        </w:rPr>
        <w:t xml:space="preserve"> dne </w:t>
      </w:r>
      <w:r w:rsidRPr="00C66B55">
        <w:rPr>
          <w:sz w:val="32"/>
          <w:szCs w:val="32"/>
        </w:rPr>
        <w:t>09</w:t>
      </w:r>
      <w:r w:rsidRPr="00C66B55">
        <w:rPr>
          <w:sz w:val="32"/>
          <w:szCs w:val="32"/>
        </w:rPr>
        <w:t xml:space="preserve">. </w:t>
      </w:r>
      <w:r w:rsidRPr="00C66B55">
        <w:rPr>
          <w:sz w:val="32"/>
          <w:szCs w:val="32"/>
        </w:rPr>
        <w:t>12</w:t>
      </w:r>
      <w:r w:rsidRPr="00C66B55">
        <w:rPr>
          <w:sz w:val="32"/>
          <w:szCs w:val="32"/>
        </w:rPr>
        <w:t xml:space="preserve">. 2021 byla schválena Obecně závazná vyhláška </w:t>
      </w:r>
      <w:r w:rsidR="00E166BA">
        <w:rPr>
          <w:sz w:val="32"/>
          <w:szCs w:val="32"/>
        </w:rPr>
        <w:t>obce Olbramov</w:t>
      </w:r>
      <w:r w:rsidRPr="00C66B55">
        <w:rPr>
          <w:sz w:val="32"/>
          <w:szCs w:val="32"/>
        </w:rPr>
        <w:t xml:space="preserve"> č. 1 /2021 o místním poplatku za obecní systém odpadového hospodářství s účinností od 1. 1. 2022.</w:t>
      </w:r>
    </w:p>
    <w:p w:rsidR="00365A61" w:rsidRPr="00E166BA" w:rsidRDefault="00365A61" w:rsidP="00C66B55">
      <w:pPr>
        <w:jc w:val="both"/>
        <w:rPr>
          <w:sz w:val="28"/>
          <w:szCs w:val="28"/>
        </w:rPr>
      </w:pPr>
    </w:p>
    <w:p w:rsidR="00365A61" w:rsidRPr="00C66B55" w:rsidRDefault="00365A61" w:rsidP="00C66B55">
      <w:pPr>
        <w:jc w:val="both"/>
        <w:rPr>
          <w:sz w:val="32"/>
          <w:szCs w:val="32"/>
        </w:rPr>
      </w:pPr>
      <w:r w:rsidRPr="00C66B55">
        <w:rPr>
          <w:sz w:val="32"/>
          <w:szCs w:val="32"/>
        </w:rPr>
        <w:t xml:space="preserve">Zastupitelstvo města schválilo sazbu poplatku ve výši </w:t>
      </w:r>
      <w:r w:rsidRPr="00E166BA">
        <w:rPr>
          <w:b/>
          <w:sz w:val="32"/>
          <w:szCs w:val="32"/>
        </w:rPr>
        <w:t>9</w:t>
      </w:r>
      <w:r w:rsidRPr="00E166BA">
        <w:rPr>
          <w:b/>
          <w:sz w:val="32"/>
          <w:szCs w:val="32"/>
        </w:rPr>
        <w:t>00,- Kč.</w:t>
      </w:r>
    </w:p>
    <w:p w:rsidR="00365A61" w:rsidRPr="00E166BA" w:rsidRDefault="00365A61" w:rsidP="00C66B55">
      <w:pPr>
        <w:jc w:val="both"/>
        <w:rPr>
          <w:sz w:val="28"/>
          <w:szCs w:val="28"/>
        </w:rPr>
      </w:pPr>
    </w:p>
    <w:p w:rsidR="00365A61" w:rsidRPr="00C66B55" w:rsidRDefault="00365A61" w:rsidP="00C66B55">
      <w:pPr>
        <w:jc w:val="both"/>
        <w:rPr>
          <w:sz w:val="32"/>
          <w:szCs w:val="32"/>
        </w:rPr>
      </w:pPr>
      <w:r w:rsidRPr="00C66B55">
        <w:rPr>
          <w:sz w:val="32"/>
          <w:szCs w:val="32"/>
        </w:rPr>
        <w:t>Poplatek je splatný jednorázově nejpozději do 30. 6. příslušného kalendářního roku.</w:t>
      </w:r>
    </w:p>
    <w:p w:rsidR="00365A61" w:rsidRPr="00C66B55" w:rsidRDefault="00365A61" w:rsidP="00C66B55">
      <w:pPr>
        <w:jc w:val="both"/>
        <w:rPr>
          <w:sz w:val="32"/>
          <w:szCs w:val="32"/>
        </w:rPr>
      </w:pPr>
    </w:p>
    <w:p w:rsidR="00365A61" w:rsidRPr="00C66B55" w:rsidRDefault="00365A61" w:rsidP="00C66B55">
      <w:pPr>
        <w:jc w:val="both"/>
        <w:rPr>
          <w:sz w:val="32"/>
          <w:szCs w:val="32"/>
        </w:rPr>
      </w:pPr>
      <w:r w:rsidRPr="00C66B55">
        <w:rPr>
          <w:sz w:val="32"/>
          <w:szCs w:val="32"/>
        </w:rPr>
        <w:t>Oproti současné vyhlášce dochází ke změně, kdy dle §10e zákona o místních poplatcích je poplatníkem:</w:t>
      </w:r>
    </w:p>
    <w:p w:rsidR="00365A61" w:rsidRPr="00C66B55" w:rsidRDefault="00365A61" w:rsidP="00C66B55">
      <w:pPr>
        <w:jc w:val="both"/>
        <w:rPr>
          <w:sz w:val="32"/>
          <w:szCs w:val="32"/>
        </w:rPr>
      </w:pPr>
    </w:p>
    <w:p w:rsidR="00365A61" w:rsidRPr="00C66B55" w:rsidRDefault="00365A61" w:rsidP="00C66B55">
      <w:pPr>
        <w:jc w:val="both"/>
        <w:rPr>
          <w:sz w:val="32"/>
          <w:szCs w:val="32"/>
        </w:rPr>
      </w:pPr>
      <w:r w:rsidRPr="00C66B55">
        <w:rPr>
          <w:sz w:val="32"/>
          <w:szCs w:val="32"/>
        </w:rPr>
        <w:t xml:space="preserve">a) </w:t>
      </w:r>
      <w:r w:rsidRPr="00C66B55">
        <w:rPr>
          <w:b/>
          <w:sz w:val="32"/>
          <w:szCs w:val="32"/>
        </w:rPr>
        <w:t xml:space="preserve">fyzická osoba přihlášená </w:t>
      </w:r>
      <w:r w:rsidR="00C66B55" w:rsidRPr="00C66B55">
        <w:rPr>
          <w:b/>
          <w:sz w:val="32"/>
          <w:szCs w:val="32"/>
        </w:rPr>
        <w:t>v obci</w:t>
      </w:r>
      <w:r w:rsidRPr="00C66B55">
        <w:rPr>
          <w:sz w:val="32"/>
          <w:szCs w:val="32"/>
        </w:rPr>
        <w:t xml:space="preserve"> – za přihlášení fyzické osoby se považuje přihlášení</w:t>
      </w:r>
      <w:r w:rsidR="00C66B55">
        <w:rPr>
          <w:sz w:val="32"/>
          <w:szCs w:val="32"/>
        </w:rPr>
        <w:t xml:space="preserve"> </w:t>
      </w:r>
      <w:r w:rsidRPr="00C66B55">
        <w:rPr>
          <w:sz w:val="32"/>
          <w:szCs w:val="32"/>
        </w:rPr>
        <w:t>k trvalému pobytu podle zákona o evidenci obyvatel</w:t>
      </w:r>
      <w:r w:rsidR="00C66B55">
        <w:rPr>
          <w:sz w:val="32"/>
          <w:szCs w:val="32"/>
        </w:rPr>
        <w:t xml:space="preserve"> </w:t>
      </w:r>
      <w:r w:rsidRPr="00C66B55">
        <w:rPr>
          <w:sz w:val="32"/>
          <w:szCs w:val="32"/>
        </w:rPr>
        <w:t>nebo v případě cizinců – za splnění dalších podmínek - ohlášení místa pobytu podle zákona o pobytu cizinců na území České republiky, zákona o azylu nebo zákona o dočasné ochraně cizinců</w:t>
      </w:r>
    </w:p>
    <w:p w:rsidR="00365A61" w:rsidRPr="00C66B55" w:rsidRDefault="00365A61" w:rsidP="00C66B55">
      <w:pPr>
        <w:jc w:val="both"/>
        <w:rPr>
          <w:sz w:val="32"/>
          <w:szCs w:val="32"/>
        </w:rPr>
      </w:pPr>
      <w:r w:rsidRPr="00C66B55">
        <w:rPr>
          <w:sz w:val="32"/>
          <w:szCs w:val="32"/>
        </w:rPr>
        <w:t xml:space="preserve">b) </w:t>
      </w:r>
      <w:r w:rsidRPr="00C66B55">
        <w:rPr>
          <w:b/>
          <w:sz w:val="32"/>
          <w:szCs w:val="32"/>
        </w:rPr>
        <w:t>vlastník nemovité věci</w:t>
      </w:r>
      <w:r w:rsidRPr="00C66B55">
        <w:rPr>
          <w:sz w:val="32"/>
          <w:szCs w:val="32"/>
        </w:rPr>
        <w:t xml:space="preserve"> zahrnující byt, rodinný dům nebo stavbu pro rodinnou rekreaci, ve které není přihlášena žádná fyzická osoba a která je umístěna na území města.</w:t>
      </w:r>
    </w:p>
    <w:p w:rsidR="00365A61" w:rsidRPr="00C66B55" w:rsidRDefault="00365A61" w:rsidP="00C66B55">
      <w:pPr>
        <w:jc w:val="both"/>
        <w:rPr>
          <w:sz w:val="32"/>
          <w:szCs w:val="32"/>
        </w:rPr>
      </w:pPr>
      <w:r w:rsidRPr="00C66B55">
        <w:rPr>
          <w:sz w:val="32"/>
          <w:szCs w:val="32"/>
        </w:rPr>
        <w:lastRenderedPageBreak/>
        <w:t>Ve vymezení poplatníků nová právní úprava zahrnuje mezi poplatníky i právnické osoby, které jsou vlastníky nemovité věci zahrnující byt, rodinný dům nebo stavbu pro rodinnou rekreaci, ve kterých není přihlášena žádná fyzická osoba. Doposud byla poplatníkem kromě občanů jen fyzická osoba vlastnící takovou nemovitost, nikoliv pak osoba právnická.</w:t>
      </w:r>
    </w:p>
    <w:p w:rsidR="00365A61" w:rsidRPr="00C66B55" w:rsidRDefault="00365A61" w:rsidP="00C66B55">
      <w:pPr>
        <w:jc w:val="both"/>
        <w:rPr>
          <w:sz w:val="32"/>
          <w:szCs w:val="32"/>
        </w:rPr>
      </w:pPr>
    </w:p>
    <w:p w:rsidR="00365A61" w:rsidRPr="00C66B55" w:rsidRDefault="00365A61" w:rsidP="00C66B55">
      <w:pPr>
        <w:jc w:val="both"/>
        <w:rPr>
          <w:sz w:val="32"/>
          <w:szCs w:val="32"/>
        </w:rPr>
      </w:pPr>
      <w:r w:rsidRPr="00C66B55">
        <w:rPr>
          <w:sz w:val="32"/>
          <w:szCs w:val="32"/>
        </w:rPr>
        <w:t>Spoluvlastníci nemovité věci zahrnující byt, rodinný dům nebo stavbu pro rodinnou rekreaci jsou povinni plnit poplatkovou povinnost společně a nerozdílně.</w:t>
      </w:r>
    </w:p>
    <w:p w:rsidR="00365A61" w:rsidRPr="00C66B55" w:rsidRDefault="00365A61" w:rsidP="00C66B55">
      <w:pPr>
        <w:jc w:val="both"/>
        <w:rPr>
          <w:sz w:val="32"/>
          <w:szCs w:val="32"/>
        </w:rPr>
      </w:pPr>
    </w:p>
    <w:p w:rsidR="00365A61" w:rsidRPr="00C66B55" w:rsidRDefault="00365A61" w:rsidP="00C66B55">
      <w:pPr>
        <w:jc w:val="both"/>
        <w:rPr>
          <w:sz w:val="32"/>
          <w:szCs w:val="32"/>
        </w:rPr>
      </w:pPr>
      <w:r w:rsidRPr="00C66B55">
        <w:rPr>
          <w:sz w:val="32"/>
          <w:szCs w:val="32"/>
        </w:rPr>
        <w:t xml:space="preserve">Znění schválené Obecně závazné vyhlášky </w:t>
      </w:r>
      <w:r w:rsidR="00C66B55">
        <w:rPr>
          <w:sz w:val="32"/>
          <w:szCs w:val="32"/>
        </w:rPr>
        <w:t>obce Olbramov</w:t>
      </w:r>
      <w:r w:rsidRPr="00C66B55">
        <w:rPr>
          <w:sz w:val="32"/>
          <w:szCs w:val="32"/>
        </w:rPr>
        <w:t xml:space="preserve"> č. 1 /2021 o místním poplatku za obecní systém odpadového hospodářství s účinností od 1. 1. 2022 najdete </w:t>
      </w:r>
      <w:r w:rsidR="00C66B55">
        <w:rPr>
          <w:sz w:val="32"/>
          <w:szCs w:val="32"/>
        </w:rPr>
        <w:t>na www</w:t>
      </w:r>
      <w:r w:rsidR="00E166BA">
        <w:rPr>
          <w:sz w:val="32"/>
          <w:szCs w:val="32"/>
        </w:rPr>
        <w:t>.olbramov.cz</w:t>
      </w:r>
      <w:r w:rsidR="00C66B55">
        <w:rPr>
          <w:sz w:val="32"/>
          <w:szCs w:val="32"/>
        </w:rPr>
        <w:t xml:space="preserve"> v záložce Obecně závazné vyhlášky</w:t>
      </w:r>
      <w:r w:rsidRPr="00C66B55">
        <w:rPr>
          <w:sz w:val="32"/>
          <w:szCs w:val="32"/>
        </w:rPr>
        <w:t>.</w:t>
      </w:r>
    </w:p>
    <w:p w:rsidR="00E166BA" w:rsidRDefault="00E166BA" w:rsidP="00C66B55">
      <w:pPr>
        <w:jc w:val="both"/>
        <w:rPr>
          <w:b/>
          <w:sz w:val="32"/>
          <w:szCs w:val="32"/>
        </w:rPr>
      </w:pPr>
    </w:p>
    <w:p w:rsidR="00365A61" w:rsidRPr="00AF4EA3" w:rsidRDefault="00365A61" w:rsidP="00C66B55">
      <w:pPr>
        <w:jc w:val="both"/>
        <w:rPr>
          <w:b/>
          <w:sz w:val="32"/>
          <w:szCs w:val="32"/>
          <w:u w:val="single"/>
        </w:rPr>
      </w:pPr>
      <w:r w:rsidRPr="00AF4EA3">
        <w:rPr>
          <w:b/>
          <w:sz w:val="32"/>
          <w:szCs w:val="32"/>
          <w:u w:val="single"/>
        </w:rPr>
        <w:t>Kam zaplatit:</w:t>
      </w:r>
    </w:p>
    <w:p w:rsidR="00365A61" w:rsidRPr="00C66B55" w:rsidRDefault="00365A61" w:rsidP="00C66B55">
      <w:pPr>
        <w:jc w:val="both"/>
        <w:rPr>
          <w:sz w:val="32"/>
          <w:szCs w:val="32"/>
        </w:rPr>
      </w:pPr>
      <w:r w:rsidRPr="00C66B55">
        <w:rPr>
          <w:sz w:val="32"/>
          <w:szCs w:val="32"/>
        </w:rPr>
        <w:t xml:space="preserve">Poplatek se platí hotově </w:t>
      </w:r>
      <w:r w:rsidR="00C66B55">
        <w:rPr>
          <w:sz w:val="32"/>
          <w:szCs w:val="32"/>
        </w:rPr>
        <w:t>na Obecním úřadu v Olbramově</w:t>
      </w:r>
      <w:r w:rsidRPr="00C66B55">
        <w:rPr>
          <w:sz w:val="32"/>
          <w:szCs w:val="32"/>
        </w:rPr>
        <w:t xml:space="preserve"> nebo převodem na účet </w:t>
      </w:r>
      <w:r w:rsidRPr="00E166BA">
        <w:rPr>
          <w:b/>
          <w:sz w:val="32"/>
          <w:szCs w:val="32"/>
        </w:rPr>
        <w:t xml:space="preserve">č. </w:t>
      </w:r>
      <w:r w:rsidR="00C66B55" w:rsidRPr="00E166BA">
        <w:rPr>
          <w:b/>
          <w:sz w:val="32"/>
          <w:szCs w:val="32"/>
        </w:rPr>
        <w:t>27023704/0600</w:t>
      </w:r>
      <w:r w:rsidRPr="00C66B55">
        <w:rPr>
          <w:sz w:val="32"/>
          <w:szCs w:val="32"/>
        </w:rPr>
        <w:t xml:space="preserve">, variabilní symbol </w:t>
      </w:r>
      <w:r w:rsidR="00C66B55">
        <w:rPr>
          <w:sz w:val="32"/>
          <w:szCs w:val="32"/>
        </w:rPr>
        <w:t>není potřeba</w:t>
      </w:r>
      <w:r w:rsidRPr="00C66B55">
        <w:rPr>
          <w:sz w:val="32"/>
          <w:szCs w:val="32"/>
        </w:rPr>
        <w:t>, do poznámky číslo popisné nebo evidenční, případně jména, za která je hrazeno.</w:t>
      </w:r>
    </w:p>
    <w:p w:rsidR="00365A61" w:rsidRPr="00C66B55" w:rsidRDefault="00365A61" w:rsidP="00C66B55">
      <w:pPr>
        <w:jc w:val="both"/>
        <w:rPr>
          <w:sz w:val="32"/>
          <w:szCs w:val="32"/>
        </w:rPr>
      </w:pPr>
      <w:bookmarkStart w:id="0" w:name="_GoBack"/>
      <w:bookmarkEnd w:id="0"/>
    </w:p>
    <w:p w:rsidR="00365A61" w:rsidRPr="00C66B55" w:rsidRDefault="00365A61" w:rsidP="00C66B55">
      <w:pPr>
        <w:jc w:val="both"/>
        <w:rPr>
          <w:sz w:val="32"/>
          <w:szCs w:val="32"/>
        </w:rPr>
      </w:pPr>
      <w:r w:rsidRPr="00C66B55">
        <w:rPr>
          <w:sz w:val="32"/>
          <w:szCs w:val="32"/>
        </w:rPr>
        <w:t xml:space="preserve">Vznikne-li poplatková povinnost po datu splatnosti uvedeném výše, je poplatek splatný nejpozději do </w:t>
      </w:r>
      <w:r w:rsidR="00E166BA">
        <w:rPr>
          <w:sz w:val="32"/>
          <w:szCs w:val="32"/>
        </w:rPr>
        <w:t>30</w:t>
      </w:r>
      <w:r w:rsidRPr="00C66B55">
        <w:rPr>
          <w:sz w:val="32"/>
          <w:szCs w:val="32"/>
        </w:rPr>
        <w:t>. dne měsíce, který následuje po měsíci, ve kterém poplatková povinnost vznikla.</w:t>
      </w:r>
    </w:p>
    <w:p w:rsidR="005E1E50" w:rsidRPr="00C66B55" w:rsidRDefault="00365A61" w:rsidP="00C66B55">
      <w:pPr>
        <w:jc w:val="both"/>
        <w:rPr>
          <w:sz w:val="32"/>
          <w:szCs w:val="32"/>
        </w:rPr>
      </w:pPr>
      <w:r w:rsidRPr="00C66B55">
        <w:rPr>
          <w:sz w:val="32"/>
          <w:szCs w:val="32"/>
        </w:rPr>
        <w:t xml:space="preserve">Kontaktujte </w:t>
      </w:r>
      <w:proofErr w:type="gramStart"/>
      <w:r w:rsidR="00E166BA">
        <w:rPr>
          <w:sz w:val="32"/>
          <w:szCs w:val="32"/>
        </w:rPr>
        <w:t xml:space="preserve">starostku </w:t>
      </w:r>
      <w:r w:rsidRPr="00C66B55">
        <w:rPr>
          <w:sz w:val="32"/>
          <w:szCs w:val="32"/>
        </w:rPr>
        <w:t xml:space="preserve"> v případě</w:t>
      </w:r>
      <w:proofErr w:type="gramEnd"/>
      <w:r w:rsidRPr="00C66B55">
        <w:rPr>
          <w:sz w:val="32"/>
          <w:szCs w:val="32"/>
        </w:rPr>
        <w:t xml:space="preserve"> nejasnosti</w:t>
      </w:r>
      <w:r w:rsidR="00E166BA">
        <w:rPr>
          <w:sz w:val="32"/>
          <w:szCs w:val="32"/>
        </w:rPr>
        <w:t xml:space="preserve">, tel: </w:t>
      </w:r>
      <w:r w:rsidR="00E166BA" w:rsidRPr="00E166BA">
        <w:rPr>
          <w:b/>
          <w:sz w:val="32"/>
          <w:szCs w:val="32"/>
        </w:rPr>
        <w:t>702 087 024</w:t>
      </w:r>
      <w:r w:rsidR="00E166BA">
        <w:rPr>
          <w:sz w:val="32"/>
          <w:szCs w:val="32"/>
        </w:rPr>
        <w:t xml:space="preserve">. </w:t>
      </w:r>
    </w:p>
    <w:sectPr w:rsidR="005E1E50" w:rsidRPr="00C6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61"/>
    <w:rsid w:val="00365A61"/>
    <w:rsid w:val="005E1E50"/>
    <w:rsid w:val="00AF4EA3"/>
    <w:rsid w:val="00C66B55"/>
    <w:rsid w:val="00E16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317</Words>
  <Characters>1874</Characters>
  <Application>Microsoft Office Word</Application>
  <DocSecurity>0</DocSecurity>
  <Lines>15</Lines>
  <Paragraphs>4</Paragraphs>
  <ScaleCrop>false</ScaleCrop>
  <Company>Obec Olbramov</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Chaloupková</dc:creator>
  <cp:lastModifiedBy>Chaloupková</cp:lastModifiedBy>
  <cp:revision>4</cp:revision>
  <dcterms:created xsi:type="dcterms:W3CDTF">2022-01-04T08:07:00Z</dcterms:created>
  <dcterms:modified xsi:type="dcterms:W3CDTF">2022-01-04T08:21:00Z</dcterms:modified>
</cp:coreProperties>
</file>